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Договор об образовании НА ОБУЧЕНИЕ 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общеобразовательной программе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E0D6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E0D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Красноярском филиале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Финансового университета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г. _________</w:t>
      </w:r>
      <w:r w:rsidRPr="009E0D6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 w:rsidRPr="009E0D6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proofErr w:type="gramStart"/>
      <w:r w:rsidRPr="009E0D6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____»</w:t>
      </w:r>
      <w:r w:rsidRPr="009E0D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_________20 ___  </w:t>
      </w:r>
      <w:r w:rsidRPr="009E0D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9E0D67">
        <w:rPr>
          <w:rFonts w:ascii="Times New Roman" w:hAnsi="Times New Roman" w:cs="Times New Roman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</w:t>
      </w:r>
      <w:r w:rsidRPr="009E0D67">
        <w:rPr>
          <w:rFonts w:ascii="Times New Roman" w:hAnsi="Times New Roman" w:cs="Times New Roman"/>
          <w:sz w:val="24"/>
          <w:szCs w:val="24"/>
        </w:rPr>
        <w:t>от 21 декабря 2021 г. № Л035-00115-77/00097462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9E0D67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Pr="009E0D6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E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67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9E0D67">
        <w:rPr>
          <w:rFonts w:ascii="Times New Roman" w:hAnsi="Times New Roman" w:cs="Times New Roman"/>
          <w:sz w:val="24"/>
          <w:szCs w:val="24"/>
        </w:rPr>
        <w:t xml:space="preserve"> Эдуарда Владимировича, действующего на основании доверенности №0160/02.03 от 01.10.2024 г.</w:t>
      </w:r>
      <w:r w:rsidRPr="009E0D67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______________________________________________,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___в дальнейшем 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__________________________________________________, действующего      на      основании 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__________________________________________,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0D67">
        <w:rPr>
          <w:rFonts w:ascii="Times New Roman" w:hAnsi="Times New Roman" w:cs="Times New Roman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Гражданин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ка)   </w:t>
      </w:r>
      <w:proofErr w:type="gramEnd"/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в дальнейшем именуемый </w:t>
      </w:r>
      <w:r w:rsidRPr="009E0D6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обучающийся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P82"/>
      <w:bookmarkEnd w:id="0"/>
      <w:r w:rsidRPr="009E0D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Предмет Договора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9E0D67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обучающегося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Красноярском филиале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университета 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>по дополнительной общеобразовательной программе _________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Pr="009E0D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(название программы)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>в объеме ____________ часов ____________ формы обучения.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9E0D67">
        <w:rPr>
          <w:rFonts w:ascii="Times New Roman" w:hAnsi="Times New Roman" w:cs="Times New Roman"/>
          <w:sz w:val="24"/>
          <w:szCs w:val="24"/>
        </w:rPr>
        <w:t xml:space="preserve">Период обучения с ___________ 20 __ г. по ___________ 20 __ г. 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>разбивается на следующие этапы: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1. ____________ часов с ____________ 20 __ г. по ___________ 20___ г.;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2. ____________ часов с ____________ 20 __ г. по ___________ 20___ г.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После освоения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Обучающимся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ему выдается сертификат установленного в Финансовом университете образца.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 Самостоятельно   или   на   основе   сетевого   взаимодействия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образовательный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устанавливать системы оценок, формы, порядок и периодичность проведения промежуточной аттестации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  в   соответствии 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 законодательством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 Федерации, уставом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настоящим Договором и локальными нормативными актами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Выбирать методы и средства обучения ОБУЧАЮЩЕГОСЯ, обеспечивающие высокое качество образовательного процесса.    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 информацию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 надлежащего  предоставления  услуг, предусмотренных разделом 1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Договора.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с </w:t>
      </w:r>
      <w:hyperlink r:id="rId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9E0D67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 1  статьи 34</w:t>
        </w:r>
      </w:hyperlink>
      <w:r w:rsidRPr="009E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Обучающийся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вправе: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 информацию  от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 надлежащего  предоставления  услуг, предусмотренных </w:t>
      </w:r>
      <w:hyperlink r:id="rId7" w:anchor="P82" w:tooltip="                            I. Предмет Договора" w:history="1">
        <w:r w:rsidRPr="009E0D67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</w:t>
        </w:r>
      </w:hyperlink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Обращаться    к  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  вопросам, касающимся образовательного процесса.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Зачислить     </w:t>
      </w:r>
      <w:proofErr w:type="gramStart"/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ОБУЧАЮЩЕГОСЯ, 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выполнившего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установленные законодательством   Российской   Федерации,   уставом, локальными  нормативными  актами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условия  приема. 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9E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Довести   до   </w:t>
      </w:r>
      <w:r w:rsidRPr="009E0D67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 xml:space="preserve">Заказчика </w:t>
      </w:r>
      <w:r w:rsidRPr="009E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информацию,  содержащую  сведения  о предоставлении  платных  образовательных  услуг в порядке и объеме, которые предусмотрены  </w:t>
      </w:r>
      <w:hyperlink r:id="rId8" w:tooltip="Закон РФ от 07.02.1992 N 2300-1 (ред. от 04.08.2023) &quot;О защите прав потребителей&quot; {КонсультантПлюс}" w:history="1">
        <w:r w:rsidRPr="009E0D67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E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Российской Федерации «О защите прав потребителей» и Федеральным </w:t>
      </w:r>
      <w:hyperlink r:id="rId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9E0D67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E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образовании в Российской Федерации».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Организовать    и    обеспечить   надлежащее   предоставление образовательных  услуг,  предусмотренных  </w:t>
      </w:r>
      <w:hyperlink r:id="rId10" w:anchor="P82" w:tooltip="                            I. Предмет Договора" w:history="1">
        <w:r w:rsidRPr="009E0D67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 </w:t>
        </w:r>
      </w:hyperlink>
      <w:r w:rsidRPr="009E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  услуги   оказываются   в   соответствии 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федеральными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  требованиями   (в   случае   реализации  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  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Обучающемуся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Сохранить  место  за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Обучающимся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 причинам  (с  учетом оплаты услуг, предусмотренных </w:t>
      </w:r>
      <w:hyperlink r:id="rId11" w:anchor="P82" w:tooltip="                            I. Предмет Договора" w:history="1">
        <w:r w:rsidRPr="009E0D67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</w:t>
        </w:r>
      </w:hyperlink>
      <w:r w:rsidRPr="009E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  Принимать   от 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и  (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Заказчика 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  за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 Обеспечить </w:t>
      </w:r>
      <w:proofErr w:type="gramStart"/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уважение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человеческого  достоинства,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 от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всех  форм  физического  и  психического  насилия,  оскорбления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охрану жизни и здоровья.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Своевременно вносить плату за предоставляемые ОБУЧАЮЩЕМУСЯ образовательные  услуги,  указанные  в  </w:t>
      </w:r>
      <w:hyperlink r:id="rId12" w:anchor="P82" w:tooltip="                            I. Предмет Договора" w:history="1">
        <w:r w:rsidRPr="009E0D67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разделе  </w:t>
        </w:r>
      </w:hyperlink>
      <w:r w:rsidRPr="009E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Договора, в размере  и порядке, определенных настоящим Договором, а также предоставлять платежные документы, подтверждающие такую оплату.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Извещать 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причинах отсутствия на занятиях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Обучающегося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такая возможность.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Обучающийся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соблюдать требования, установленные в </w:t>
      </w:r>
      <w:hyperlink r:id="rId1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9E0D6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 от  29  декабря  2012  г.  № 273-ФЗ «Об образовании в Российской Федерации», в том числе: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Выполнять задания для подготовки к занятиям, предусмотренным учебным планом, в том числе индивидуальным.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Извещать Исполнителя о причинах отсутствия на занятиях (в случае если не известил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2.6.3. Обучаться в образовательной организации по образовательной программе    с    соблюдением    требований, установленных   федеральными государственными     требованиями (при     реализации    дополнительной предпрофессиональной   программы) и   учебным   планом, в   том   числе индивидуальным (при его наличии у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Соблюдать   требования   устава ИСПОЛНИТЕЛЯ, правила внутреннего распорядка обучающихся и иные локальные нормативные акты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Полная стоимость платных образовательных услуг за весь период обучения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9E0D6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9E0D67">
        <w:rPr>
          <w:rFonts w:ascii="Times New Roman" w:eastAsia="Times New Roman" w:hAnsi="Times New Roman" w:cs="Times New Roman"/>
          <w:i/>
          <w:sz w:val="24"/>
          <w:szCs w:val="24"/>
        </w:rPr>
        <w:t>сумма прописью</w:t>
      </w:r>
      <w:r w:rsidRPr="009E0D67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Pr="009E0D67">
        <w:rPr>
          <w:rFonts w:ascii="Times New Roman" w:hAnsi="Times New Roman" w:cs="Times New Roman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допускается, за исключением увеличения стоимости указанных услуг с учетом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инфляции, предусмотренного основными характеристиками федерального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очередной финансовый год и плановый период.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снизить стоимость платных образовательных услуг по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 с  учетом  покрытия недостающей стоимости платных образовательных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 за  счет  собственных  средств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том  числе средств,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 от  приносящей доход деятельности, добровольных пожертвований и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 взносов  физических  и  (или)  юридических  лиц, по основаниям и в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локальным нормативным актом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доведенном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>3.3. ЗАКАЗЧИК осуществляет оплату до начала обучения.</w:t>
      </w:r>
    </w:p>
    <w:p w:rsidR="009E0D67" w:rsidRPr="009E0D67" w:rsidRDefault="009E0D67" w:rsidP="009E0D67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осуществляет оплату до начала каждого этапа обучения </w:t>
      </w:r>
      <w:r w:rsidRPr="009E0D67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п.1.2. настоящего Договора, и производит её в следующем порядке</w:t>
      </w:r>
      <w:r w:rsidRPr="009E0D67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0D67" w:rsidRPr="009E0D67" w:rsidRDefault="009E0D67" w:rsidP="009E0D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9E0D67" w:rsidRPr="009E0D67" w:rsidRDefault="009E0D67" w:rsidP="009E0D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9E0D67" w:rsidRPr="009E0D67" w:rsidRDefault="009E0D67" w:rsidP="009E0D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>3.4. ЗАКАЗЧИК перечисляет денежные средства на лицевой счет ИСПОЛНИТЕЛЯ на основании выставленного счета.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СДАЧИ – ПРИЕМКИ УСЛУГ ПО ОБУЧЕНИЮ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считается оказанной с момента подписания Акта сдачи-приемки образовательных услуг.</w:t>
      </w:r>
    </w:p>
    <w:p w:rsidR="009E0D67" w:rsidRPr="009E0D67" w:rsidRDefault="009E0D67" w:rsidP="009E0D67">
      <w:pPr>
        <w:spacing w:after="0" w:line="330" w:lineRule="exact"/>
        <w:ind w:firstLine="709"/>
        <w:jc w:val="both"/>
        <w:rPr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>4.3. 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9E0D6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E0D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почтовых отправлений.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color w:val="000000"/>
          <w:sz w:val="24"/>
          <w:szCs w:val="24"/>
        </w:rPr>
        <w:t>4.5. 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0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Договор может быть расторгнут по соглашению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Настоящий Договор может быть расторгнут по инициативе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в случаях: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  по   вине   Обучающегося   его незаконное зачисление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эту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организацию; просрочки оплаты стоимости платных образовательных услуг;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Обучающегося или родителей (законных представителей) несовершеннолетнего   Обучающегося   в случае перевода Обучающегося для продолжения 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образовательной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 в  другую  организацию, осуществляющую образовательную деятельность;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инициативе  Исполнителя  в  случае  установления  нарушения порядка приема  в  образовательную организацию, повлекшего по вине обучающегося его незаконное  зачисление  в  образовательную  организацию, в случае просрочки оплаты  стоимости  платной  образовательной  услуги  по  обучению  в рамках дополнительной   общеобразовательной   программы,  в  случае  невозможности надлежащего  исполнения  обязательств  по  оказанию платной образовательной услуги  по  обучению  в рамках дополнительной общеобразовательной программы вследствие действий (бездействия) Обучающегося;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вправе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 от  исполнения  обязательств  по Договору при условии полного возмещения Заказчику убытков.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 Обучающийся/Заказчик</w:t>
      </w:r>
      <w:r w:rsidRPr="009E0D67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отказаться от исполнения  настоящего  Договора  при условии оплаты Исполнителю фактически понесенных им расходов, связанных с исполнением обязательств по Договору.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6. Ответственность сторон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За неисполнение или ненадлежащее исполнение своих обязательств по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несут ответственность, предусмотренную законодательством Российской Федерации и Договором.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обнаружении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недостатка  образовательной услуги, в том числе оказания   ее   не   в   полном  объеме,  предусмотренном  образовательными программами  (частью  образовательной программы), Заказчик вправе по своему выбору потребовать: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 уменьшения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стоимости  оказанной  образовательной услуги.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 понесенных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  расходов  по устранению недостатков оказанной образовательной услуги своими силами или третьими лицами.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</w:t>
      </w:r>
      <w:proofErr w:type="gramStart"/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от исполнения Договора и потребовать полного возмещения убытков, если в ________ срок недостатки образовательной услуги  не  устранены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Исполнителем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отказаться от исполнения Договора, если им обнаружен  существенный  недостаток  оказанной образовательной   услуги  или  иные  существенные  отступления  от  условий Договора.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нарушил  сроки оказания образовательной услуги (сроки  начала  и  (или)  окончания оказания образовательной услуги и (или) промежуточные  сроки  оказания  образовательной  услуги) либо если во время оказания   образовательной   услуги  стало  очевидным,  что  она  не  будет осуществлена в срок,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6.4.1. Назначить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срок, в течение которого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 приступить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оказанию  образовательной  услуги  и (или) закончить оказание образовательной услуги.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6.4.2. 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 оказать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 услугу  третьим  лицам  за разумную цену и потребовать от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расходов.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вправе   потребовать   полного   возмещения убытков,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причиненных  ему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связи  с  нарушением  сроков  начала и (или) окончания оказания   образовательной   услуги,   а   также  в  связи  с  недостатками образовательной услуги.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7. Срок действия Договора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Настоящий Договор вступает в силу со дня его заключения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Сторонами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E0D6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 до ___________ 20__ г.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8. Заключительные положения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  Сведения, указанные   в   настоящем   Договоре, соответствуют информации, размещенной на официальном сайте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 телекоммуникационной   сети   "Интернет"   на дату заключения настоящего Договора.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bookmarkStart w:id="1" w:name="_Hlk154398470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</w:t>
      </w:r>
      <w:bookmarkEnd w:id="1"/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 Договора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оформляются  дополнительными  соглашениями к Договору.</w:t>
      </w:r>
    </w:p>
    <w:p w:rsidR="009E0D67" w:rsidRPr="009E0D67" w:rsidRDefault="009E0D67" w:rsidP="009E0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Настоящий Договор составлен в __ экземплярах, по одному для каждой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экземпляры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одинаковую юридическую силу. Изменения и </w:t>
      </w:r>
      <w:proofErr w:type="gramStart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 настоящего</w:t>
      </w:r>
      <w:proofErr w:type="gramEnd"/>
      <w:r w:rsidRPr="009E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 могут  производиться  только в письменной форме и подписываться уполномоченными представителями </w:t>
      </w:r>
      <w:r w:rsidRPr="009E0D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9E0D67" w:rsidRDefault="009E0D67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DF" w:rsidRDefault="00765ADF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DF" w:rsidRPr="009E0D67" w:rsidRDefault="00765ADF" w:rsidP="009E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67" w:rsidRP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325"/>
      <w:bookmarkEnd w:id="2"/>
      <w:r w:rsidRPr="009E0D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9. </w:t>
      </w:r>
      <w:r w:rsidRPr="009E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21"/>
      </w:tblGrid>
      <w:tr w:rsidR="009E0D67" w:rsidTr="009E0D67"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765ADF" w:rsidRDefault="00765ADF">
            <w:bookmarkStart w:id="3" w:name="_GoBack"/>
            <w:bookmarkEnd w:id="3"/>
          </w:p>
          <w:tbl>
            <w:tblPr>
              <w:tblW w:w="9705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282"/>
              <w:gridCol w:w="3117"/>
              <w:gridCol w:w="3306"/>
            </w:tblGrid>
            <w:tr w:rsidR="009E0D67" w:rsidRPr="008A7D96" w:rsidTr="009E0D67">
              <w:trPr>
                <w:trHeight w:val="4614"/>
              </w:trPr>
              <w:tc>
                <w:tcPr>
                  <w:tcW w:w="3282" w:type="dxa"/>
                </w:tcPr>
                <w:p w:rsidR="009E0D67" w:rsidRPr="00A07D5C" w:rsidRDefault="009E0D67" w:rsidP="009E0D67">
                  <w:pPr>
                    <w:keepNext/>
                    <w:widowControl w:val="0"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spacing w:val="-6"/>
                      <w:sz w:val="26"/>
                      <w:szCs w:val="26"/>
                      <w:lang w:eastAsia="ru-RU"/>
                    </w:rPr>
                  </w:pPr>
                  <w:r w:rsidRPr="00A07D5C">
                    <w:rPr>
                      <w:rFonts w:ascii="Times New Roman" w:eastAsia="Times New Roman" w:hAnsi="Times New Roman" w:cs="Times New Roman"/>
                      <w:b/>
                      <w:spacing w:val="-6"/>
                      <w:sz w:val="26"/>
                      <w:szCs w:val="26"/>
                      <w:lang w:eastAsia="ru-RU"/>
                    </w:rPr>
                    <w:t>ИСПОЛНИТЕЛЬ:</w:t>
                  </w:r>
                </w:p>
                <w:p w:rsidR="009E0D67" w:rsidRPr="004F06DB" w:rsidRDefault="009E0D67" w:rsidP="009E0D67">
                  <w:pPr>
                    <w:shd w:val="clear" w:color="auto" w:fill="FFFFFF"/>
                    <w:spacing w:after="0" w:line="240" w:lineRule="auto"/>
                    <w:ind w:right="1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9E0D67" w:rsidRDefault="009E0D67" w:rsidP="009E0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</w:p>
                <w:p w:rsidR="009E0D67" w:rsidRDefault="009E0D67" w:rsidP="009E0D6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 xml:space="preserve">Юридический адрес: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125167,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Г.Москва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, ВН.ТЕР.Г. МУНИЦИПАЛЬНЫЙ ОКРУГ ХОРОШЕВСКИЙ, ПР-КТ ЛЕНИНГРАДСКИЙ, Д. 49/2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</w:p>
                <w:p w:rsidR="009E0D67" w:rsidRDefault="009E0D67" w:rsidP="009E0D6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      </w:r>
                </w:p>
                <w:p w:rsidR="009E0D67" w:rsidRDefault="009E0D67" w:rsidP="009E0D6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 xml:space="preserve">Фактический адрес: 660075,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г.Красноярск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 xml:space="preserve">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Маерчака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, д. 20,</w:t>
                  </w:r>
                </w:p>
                <w:p w:rsidR="009E0D67" w:rsidRDefault="009E0D67" w:rsidP="009E0D6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тел. (391) 221-82-43,</w:t>
                  </w:r>
                </w:p>
                <w:p w:rsidR="009E0D67" w:rsidRDefault="009E0D67" w:rsidP="009E0D6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ИНН 7714086422, КПП 246002001,</w:t>
                  </w:r>
                </w:p>
                <w:p w:rsidR="009E0D67" w:rsidRDefault="009E0D67" w:rsidP="009E0D6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ОГРН 1027700451976,</w:t>
                  </w:r>
                </w:p>
                <w:p w:rsidR="009E0D67" w:rsidRDefault="009E0D67" w:rsidP="009E0D6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Единый казначейский счет 40102810245370000011</w:t>
                  </w:r>
                </w:p>
                <w:p w:rsidR="009E0D67" w:rsidRDefault="009E0D67" w:rsidP="009E0D6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 xml:space="preserve">Казначейский счет 03214643000000011900 в ОТДЕЛЕНИЕ КРАСНОЯРСК БАНКА РОССИИ//      УФК по Красноярскому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краю  г.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 xml:space="preserve"> Красноярск, БИК 010407105</w:t>
                  </w:r>
                </w:p>
                <w:p w:rsidR="009E0D67" w:rsidRDefault="009E0D67" w:rsidP="009E0D6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УФК по Красноярскому краю (л/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сч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 xml:space="preserve"> 20196Х90030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 xml:space="preserve">Красноярский филиал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Финуниверситета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)</w:t>
                  </w:r>
                </w:p>
                <w:p w:rsidR="009E0D67" w:rsidRPr="00701D16" w:rsidRDefault="009E0D67" w:rsidP="009E0D67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3117" w:type="dxa"/>
                </w:tcPr>
                <w:p w:rsidR="009E0D67" w:rsidRPr="008A7D96" w:rsidRDefault="009E0D67" w:rsidP="009E0D67">
                  <w:pPr>
                    <w:keepNext/>
                    <w:widowControl w:val="0"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spacing w:val="-6"/>
                      <w:sz w:val="26"/>
                      <w:szCs w:val="26"/>
                      <w:lang w:eastAsia="ru-RU"/>
                    </w:rPr>
                  </w:pPr>
                  <w:r w:rsidRPr="008A7D96">
                    <w:rPr>
                      <w:rFonts w:ascii="Times New Roman" w:eastAsia="Times New Roman" w:hAnsi="Times New Roman" w:cs="Times New Roman"/>
                      <w:b/>
                      <w:spacing w:val="-6"/>
                      <w:sz w:val="26"/>
                      <w:szCs w:val="26"/>
                      <w:lang w:eastAsia="ru-RU"/>
                    </w:rPr>
                    <w:t>ЗАКАЗЧИК:</w:t>
                  </w:r>
                </w:p>
                <w:p w:rsidR="009E0D67" w:rsidRPr="008A7D96" w:rsidRDefault="009E0D67" w:rsidP="009E0D67">
                  <w:pPr>
                    <w:keepNext/>
                    <w:widowControl w:val="0"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spacing w:val="-6"/>
                      <w:lang w:eastAsia="ru-RU"/>
                    </w:rPr>
                  </w:pPr>
                </w:p>
                <w:p w:rsidR="009E0D67" w:rsidRPr="008A7D96" w:rsidRDefault="009E0D67" w:rsidP="009E0D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__________________________</w:t>
                  </w:r>
                  <w:r w:rsidRPr="008A7D9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A7D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юридического лица)</w:t>
                  </w:r>
                </w:p>
                <w:p w:rsidR="009E0D67" w:rsidRPr="008A7D96" w:rsidRDefault="009E0D67" w:rsidP="009E0D6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___________________________</w:t>
                  </w:r>
                  <w:r w:rsidRPr="008A7D9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9E0D67" w:rsidRPr="008A7D96" w:rsidRDefault="009E0D67" w:rsidP="009E0D67">
                  <w:pPr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Юридический адрес:</w:t>
                  </w:r>
                </w:p>
                <w:p w:rsidR="009E0D67" w:rsidRPr="008A7D96" w:rsidRDefault="009E0D67" w:rsidP="009E0D67">
                  <w:pPr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___________________________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___________________________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 xml:space="preserve">Банковские реквизиты: 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___________________________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___________________________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Телефон: ___________________</w:t>
                  </w:r>
                </w:p>
                <w:p w:rsidR="009E0D67" w:rsidRPr="008A7D96" w:rsidRDefault="009E0D67" w:rsidP="009E0D67">
                  <w:pPr>
                    <w:keepNext/>
                    <w:widowControl w:val="0"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spacing w:val="-6"/>
                      <w:lang w:eastAsia="ru-RU"/>
                    </w:rPr>
                  </w:pPr>
                </w:p>
              </w:tc>
              <w:tc>
                <w:tcPr>
                  <w:tcW w:w="3306" w:type="dxa"/>
                </w:tcPr>
                <w:p w:rsidR="009E0D67" w:rsidRPr="008A7D96" w:rsidRDefault="009E0D67" w:rsidP="009E0D67">
                  <w:pPr>
                    <w:keepNext/>
                    <w:widowControl w:val="0"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spacing w:val="-6"/>
                      <w:sz w:val="26"/>
                      <w:szCs w:val="26"/>
                      <w:lang w:eastAsia="ru-RU"/>
                    </w:rPr>
                  </w:pPr>
                  <w:r w:rsidRPr="008A7D96">
                    <w:rPr>
                      <w:rFonts w:ascii="Times New Roman" w:eastAsia="Times New Roman" w:hAnsi="Times New Roman" w:cs="Times New Roman"/>
                      <w:b/>
                      <w:spacing w:val="-6"/>
                      <w:sz w:val="26"/>
                      <w:szCs w:val="26"/>
                      <w:lang w:eastAsia="ru-RU"/>
                    </w:rPr>
                    <w:t>СЛУШАТЕЛЬ:</w:t>
                  </w:r>
                </w:p>
                <w:p w:rsidR="009E0D67" w:rsidRPr="008A7D96" w:rsidRDefault="009E0D67" w:rsidP="009E0D67">
                  <w:pPr>
                    <w:keepNext/>
                    <w:widowControl w:val="0"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spacing w:val="-6"/>
                      <w:lang w:eastAsia="ru-RU"/>
                    </w:rPr>
                  </w:pP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D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имя, отчество (при наличии))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Документ, удостоверяющий личность: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D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(наименование, серия, номер документа)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D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(когда и кем выдан)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 xml:space="preserve">Дата </w:t>
                  </w:r>
                  <w:proofErr w:type="gramStart"/>
                  <w:r w:rsidRPr="008A7D96">
                    <w:rPr>
                      <w:rFonts w:ascii="Times New Roman" w:hAnsi="Times New Roman" w:cs="Times New Roman"/>
                    </w:rPr>
                    <w:t>рождения:_</w:t>
                  </w:r>
                  <w:proofErr w:type="gramEnd"/>
                  <w:r w:rsidRPr="008A7D96">
                    <w:rPr>
                      <w:rFonts w:ascii="Times New Roman" w:hAnsi="Times New Roman" w:cs="Times New Roman"/>
                    </w:rPr>
                    <w:t>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Адрес постоянной регистрации: _____________________________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Адрес места жительства: _____________________________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</w:rPr>
                    <w:t>Телефон: ______________________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8A7D96">
                    <w:rPr>
                      <w:rFonts w:ascii="Times New Roman" w:hAnsi="Times New Roman" w:cs="Times New Roman"/>
                    </w:rPr>
                    <w:t>-</w:t>
                  </w:r>
                  <w:r w:rsidRPr="008A7D96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8A7D96">
                    <w:rPr>
                      <w:rFonts w:ascii="Times New Roman" w:hAnsi="Times New Roman" w:cs="Times New Roman"/>
                    </w:rPr>
                    <w:t>:______________________</w:t>
                  </w:r>
                </w:p>
              </w:tc>
            </w:tr>
            <w:tr w:rsidR="009E0D67" w:rsidRPr="008A7D96" w:rsidTr="009E0D67">
              <w:trPr>
                <w:trHeight w:val="269"/>
              </w:trPr>
              <w:tc>
                <w:tcPr>
                  <w:tcW w:w="3282" w:type="dxa"/>
                </w:tcPr>
                <w:p w:rsidR="009E0D67" w:rsidRPr="007F7649" w:rsidRDefault="009E0D67" w:rsidP="009E0D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/___________/Э.В. Распопов</w:t>
                  </w:r>
                  <w:r w:rsidRPr="007F764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/</w:t>
                  </w:r>
                </w:p>
                <w:p w:rsidR="009E0D67" w:rsidRPr="00630232" w:rsidRDefault="009E0D67" w:rsidP="009E0D67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3023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(</w:t>
                  </w:r>
                  <w:proofErr w:type="gramStart"/>
                  <w:r w:rsidRPr="0063023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подпись</w:t>
                  </w:r>
                  <w:r w:rsidRPr="0063023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7F764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7F764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</w:t>
                  </w:r>
                  <w:r w:rsidRPr="0063023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(Ф.И.О.)</w:t>
                  </w:r>
                </w:p>
                <w:p w:rsidR="009E0D67" w:rsidRPr="004F06DB" w:rsidRDefault="009E0D67" w:rsidP="009E0D6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F06D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МП</w:t>
                  </w:r>
                </w:p>
              </w:tc>
              <w:tc>
                <w:tcPr>
                  <w:tcW w:w="3117" w:type="dxa"/>
                </w:tcPr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 /___________/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A7D9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(подпись)                         (Ф.И.О.)</w:t>
                  </w:r>
                </w:p>
              </w:tc>
              <w:tc>
                <w:tcPr>
                  <w:tcW w:w="3306" w:type="dxa"/>
                </w:tcPr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 /__________/</w:t>
                  </w:r>
                </w:p>
                <w:p w:rsidR="009E0D67" w:rsidRPr="008A7D96" w:rsidRDefault="009E0D67" w:rsidP="009E0D6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D9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(подпись)                          (Ф.И.О.)</w:t>
                  </w:r>
                </w:p>
              </w:tc>
            </w:tr>
          </w:tbl>
          <w:p w:rsidR="009E0D67" w:rsidRPr="004F06DB" w:rsidRDefault="009E0D67" w:rsidP="009E0D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4F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4F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</w:t>
            </w:r>
          </w:p>
          <w:p w:rsidR="009E0D67" w:rsidRDefault="009E0D67" w:rsidP="009E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67" w:rsidRDefault="009E0D67" w:rsidP="009E0D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D67" w:rsidRDefault="009E0D67" w:rsidP="009E0D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D67" w:rsidRDefault="009E0D67" w:rsidP="009E0D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программой, указанной в п.1.1. настоящего Договора, Правилами внутреннего распорядка обучающихся, ознакомлен:</w:t>
      </w:r>
    </w:p>
    <w:p w:rsidR="009E0D67" w:rsidRDefault="009E0D67" w:rsidP="009E0D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D67" w:rsidRDefault="009E0D67" w:rsidP="009E0D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______________________________</w:t>
      </w:r>
    </w:p>
    <w:p w:rsidR="009E0D67" w:rsidRDefault="009E0D67" w:rsidP="009E0D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D67" w:rsidRDefault="009E0D67" w:rsidP="009E0D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9E0D67" w:rsidRDefault="009E0D67" w:rsidP="009E0D6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9E0D67" w:rsidRDefault="009E0D67" w:rsidP="009E0D6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9E0D67" w:rsidRDefault="009E0D67" w:rsidP="009E0D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0D67" w:rsidRDefault="009E0D67" w:rsidP="009E0D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______________________</w:t>
      </w:r>
    </w:p>
    <w:p w:rsidR="009E0D67" w:rsidRDefault="009E0D67" w:rsidP="009E0D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D67" w:rsidRDefault="009E0D67" w:rsidP="009E0D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9E0D67" w:rsidRDefault="009E0D67" w:rsidP="009E0D6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9E0D67" w:rsidRDefault="009E0D67" w:rsidP="009E0D6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9E0D67" w:rsidRDefault="009E0D67" w:rsidP="009E0D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CC7212" w:rsidRDefault="00CC7212"/>
    <w:sectPr w:rsidR="00CC7212" w:rsidSect="009E0D6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B2" w:rsidRDefault="007740B2" w:rsidP="009E0D67">
      <w:pPr>
        <w:spacing w:after="0" w:line="240" w:lineRule="auto"/>
      </w:pPr>
      <w:r>
        <w:separator/>
      </w:r>
    </w:p>
  </w:endnote>
  <w:endnote w:type="continuationSeparator" w:id="0">
    <w:p w:rsidR="007740B2" w:rsidRDefault="007740B2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B2" w:rsidRDefault="007740B2" w:rsidP="009E0D67">
      <w:pPr>
        <w:spacing w:after="0" w:line="240" w:lineRule="auto"/>
      </w:pPr>
      <w:r>
        <w:separator/>
      </w:r>
    </w:p>
  </w:footnote>
  <w:footnote w:type="continuationSeparator" w:id="0">
    <w:p w:rsidR="007740B2" w:rsidRDefault="007740B2" w:rsidP="009E0D67">
      <w:pPr>
        <w:spacing w:after="0" w:line="240" w:lineRule="auto"/>
      </w:pPr>
      <w:r>
        <w:continuationSeparator/>
      </w:r>
    </w:p>
  </w:footnote>
  <w:footnote w:id="1">
    <w:p w:rsidR="009E0D67" w:rsidRDefault="009E0D67" w:rsidP="009E0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>
        <w:rPr>
          <w:rStyle w:val="a5"/>
          <w:sz w:val="32"/>
          <w:szCs w:val="32"/>
        </w:rPr>
        <w:sym w:font="Symbol" w:char="F02A"/>
      </w:r>
      <w:r>
        <w:rPr>
          <w:rFonts w:ascii="Times New Roman" w:hAnsi="Times New Roman" w:cs="Times New Roman"/>
          <w:i/>
          <w:sz w:val="20"/>
          <w:szCs w:val="20"/>
        </w:rPr>
        <w:t>П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индивидуально.</w:t>
      </w:r>
    </w:p>
    <w:p w:rsidR="009E0D67" w:rsidRDefault="009E0D67" w:rsidP="009E0D67">
      <w:pPr>
        <w:pStyle w:val="a3"/>
        <w:rPr>
          <w:sz w:val="28"/>
          <w:szCs w:val="28"/>
        </w:rPr>
      </w:pPr>
    </w:p>
  </w:footnote>
  <w:footnote w:id="2">
    <w:p w:rsidR="009E0D67" w:rsidRDefault="009E0D67" w:rsidP="009E0D67">
      <w:pPr>
        <w:pStyle w:val="a3"/>
      </w:pPr>
      <w:r>
        <w:rPr>
          <w:rStyle w:val="a5"/>
        </w:rPr>
        <w:footnoteRef/>
      </w:r>
      <w:r>
        <w:t xml:space="preserve"> Ненужное вычеркнуть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67"/>
    <w:rsid w:val="00765ADF"/>
    <w:rsid w:val="007740B2"/>
    <w:rsid w:val="009E0D67"/>
    <w:rsid w:val="00C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2622"/>
  <w15:chartTrackingRefBased/>
  <w15:docId w15:val="{267824B6-6720-479C-AB13-395B661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E0D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E0D67"/>
    <w:rPr>
      <w:sz w:val="20"/>
      <w:szCs w:val="20"/>
    </w:rPr>
  </w:style>
  <w:style w:type="character" w:styleId="a5">
    <w:name w:val="footnote reference"/>
    <w:basedOn w:val="a0"/>
    <w:semiHidden/>
    <w:unhideWhenUsed/>
    <w:rsid w:val="009E0D67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9E0D67"/>
    <w:rPr>
      <w:color w:val="0000FF"/>
      <w:u w:val="single"/>
    </w:rPr>
  </w:style>
  <w:style w:type="table" w:styleId="a7">
    <w:name w:val="Table Grid"/>
    <w:basedOn w:val="a1"/>
    <w:uiPriority w:val="39"/>
    <w:rsid w:val="009E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6092B33D0ADE9F93F4B731FFC59A860291BDB1D8C56BBE0059E5938D8D0A9849C00F00308FA4E61BA03A19BICK7M" TargetMode="External"/><Relationship Id="rId13" Type="http://schemas.openxmlformats.org/officeDocument/2006/relationships/hyperlink" Target="consultantplus://offline/ref=0536092B33D0ADE9F93F4B731FFC59A8602F18DE1F8656BBE0059E5938D8D0A9969C58FC010BE14669AF55F0DD914AD9C06424268D137A1AI9K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sa\Desktop\&#1044;&#1055;&#1054;\2025%20&#1075;&#1086;&#1076;\&#1044;&#1086;&#1075;&#1086;&#1074;&#1086;&#1088;%20&#1102;&#1088;.&#1083;&#1080;&#1094;&#1086;%20&#1086;&#1073;&#1097;&#1077;&#1088;&#1072;&#1079;&#1074;..docx" TargetMode="External"/><Relationship Id="rId12" Type="http://schemas.openxmlformats.org/officeDocument/2006/relationships/hyperlink" Target="file:///C:\Users\asa\Desktop\&#1044;&#1055;&#1054;\2025%20&#1075;&#1086;&#1076;\&#1044;&#1086;&#1075;&#1086;&#1074;&#1086;&#1088;%20&#1102;&#1088;.&#1083;&#1080;&#1094;&#1086;%20&#1086;&#1073;&#1097;&#1077;&#1088;&#1072;&#1079;&#1074;.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6092B33D0ADE9F93F4B731FFC59A8602F18DE1F8656BBE0059E5938D8D0A9969C58FC010BE04867AF55F0DD914AD9C06424268D137A1AI9KDM" TargetMode="External"/><Relationship Id="rId11" Type="http://schemas.openxmlformats.org/officeDocument/2006/relationships/hyperlink" Target="file:///C:\Users\asa\Desktop\&#1044;&#1055;&#1054;\2025%20&#1075;&#1086;&#1076;\&#1044;&#1086;&#1075;&#1086;&#1074;&#1086;&#1088;%20&#1102;&#1088;.&#1083;&#1080;&#1094;&#1086;%20&#1086;&#1073;&#1097;&#1077;&#1088;&#1072;&#1079;&#1074;.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asa\Desktop\&#1044;&#1055;&#1054;\2025%20&#1075;&#1086;&#1076;\&#1044;&#1086;&#1075;&#1086;&#1074;&#1086;&#1088;%20&#1102;&#1088;.&#1083;&#1080;&#1094;&#1086;%20&#1086;&#1073;&#1097;&#1077;&#1088;&#1072;&#1079;&#1074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36092B33D0ADE9F93F4B731FFC59A8602F18DE1F8656BBE0059E5938D8D0A9849C00F00308FA4E61BA03A19BICK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2025-05-28T07:42:00Z</dcterms:created>
  <dcterms:modified xsi:type="dcterms:W3CDTF">2025-05-28T07:54:00Z</dcterms:modified>
</cp:coreProperties>
</file>