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C8596B" w:rsidRDefault="00C8596B" w:rsidP="00C8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96B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C8596B" w:rsidRDefault="00C8596B" w:rsidP="00C8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6B">
        <w:rPr>
          <w:rFonts w:ascii="Times New Roman" w:hAnsi="Times New Roman" w:cs="Times New Roman"/>
          <w:b/>
          <w:sz w:val="28"/>
          <w:szCs w:val="28"/>
        </w:rPr>
        <w:t>«Основы делопроизводства и секретарское дело»</w:t>
      </w:r>
    </w:p>
    <w:p w:rsidR="00C8596B" w:rsidRDefault="00C8596B" w:rsidP="00C8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880"/>
        <w:gridCol w:w="8505"/>
      </w:tblGrid>
      <w:tr w:rsidR="00C8596B" w:rsidRPr="005610AA" w:rsidTr="00C8596B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C85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C8596B">
            <w:pPr>
              <w:pStyle w:val="a3"/>
              <w:ind w:left="-56"/>
              <w:contextualSpacing/>
              <w:jc w:val="center"/>
              <w:rPr>
                <w:sz w:val="28"/>
                <w:szCs w:val="28"/>
              </w:rPr>
            </w:pPr>
            <w:r w:rsidRPr="00C8596B">
              <w:rPr>
                <w:sz w:val="28"/>
                <w:szCs w:val="28"/>
              </w:rPr>
              <w:t>Наименование тем</w:t>
            </w:r>
          </w:p>
        </w:tc>
      </w:tr>
      <w:bookmarkEnd w:id="0"/>
      <w:tr w:rsidR="00C8596B" w:rsidRPr="005610AA" w:rsidTr="00C8596B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C8596B">
              <w:rPr>
                <w:sz w:val="28"/>
                <w:szCs w:val="28"/>
              </w:rPr>
              <w:t>Основные требования к оформлению управленческих документов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с документами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Деловая и международная переписка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Системы электронного документооборота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Психология делового общения. Профессиональная этика и деловой этикет секретаря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Имидж секретаря, взаимоотношения с руководителем</w:t>
            </w:r>
          </w:p>
        </w:tc>
      </w:tr>
      <w:tr w:rsidR="00C8596B" w:rsidRPr="005610AA" w:rsidTr="00C859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6B" w:rsidRPr="00C8596B" w:rsidRDefault="00C8596B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6B" w:rsidRPr="00C8596B" w:rsidRDefault="00C8596B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96B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Комплектование архива и организация хранения документов</w:t>
            </w:r>
          </w:p>
        </w:tc>
      </w:tr>
    </w:tbl>
    <w:p w:rsidR="00C8596B" w:rsidRPr="00C8596B" w:rsidRDefault="00C8596B" w:rsidP="00C8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596B" w:rsidRPr="00C8596B" w:rsidSect="00C8596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6B"/>
    <w:rsid w:val="00C8596B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D61"/>
  <w15:chartTrackingRefBased/>
  <w15:docId w15:val="{FF8DAD23-4621-4A54-BAF4-BEF9DC33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C859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C85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2025-03-19T13:08:00Z</dcterms:created>
  <dcterms:modified xsi:type="dcterms:W3CDTF">2025-03-19T13:12:00Z</dcterms:modified>
</cp:coreProperties>
</file>